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1" w:rsidRDefault="001E3181" w:rsidP="00A10DC7">
      <w:pPr>
        <w:pStyle w:val="Paragrafoelenco"/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E4C60">
        <w:rPr>
          <w:rFonts w:ascii="Verdana" w:eastAsia="Times New Roman" w:hAnsi="Verdana" w:cs="Times New Roman"/>
          <w:b/>
          <w:bCs/>
          <w:sz w:val="36"/>
          <w:szCs w:val="36"/>
        </w:rPr>
        <w:t>CORSO DI LAUREA IN SCIENZE DELL’EDUCAZIONE</w:t>
      </w:r>
    </w:p>
    <w:p w:rsidR="00E55A65" w:rsidRPr="005E4C60" w:rsidRDefault="00E55A65" w:rsidP="00A10DC7">
      <w:pPr>
        <w:pStyle w:val="Paragrafoelenco"/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</w:p>
    <w:p w:rsidR="00FB2474" w:rsidRPr="005E4C60" w:rsidRDefault="00555EE4" w:rsidP="00A10DC7">
      <w:pPr>
        <w:pStyle w:val="Paragrafoelenco"/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E4C60">
        <w:rPr>
          <w:rFonts w:ascii="Verdana" w:eastAsia="Times New Roman" w:hAnsi="Verdana" w:cs="Times New Roman"/>
          <w:b/>
          <w:bCs/>
          <w:sz w:val="36"/>
          <w:szCs w:val="36"/>
        </w:rPr>
        <w:t>ESAME</w:t>
      </w:r>
      <w:r w:rsidR="00FB2474" w:rsidRPr="005E4C60">
        <w:rPr>
          <w:rFonts w:ascii="Verdana" w:eastAsia="Times New Roman" w:hAnsi="Verdana" w:cs="Times New Roman"/>
          <w:b/>
          <w:bCs/>
          <w:sz w:val="36"/>
          <w:szCs w:val="36"/>
        </w:rPr>
        <w:t xml:space="preserve"> DI AMMISSIONE </w:t>
      </w:r>
      <w:r w:rsidRPr="005E4C60">
        <w:rPr>
          <w:rFonts w:ascii="Verdana" w:eastAsia="Times New Roman" w:hAnsi="Verdana" w:cs="Times New Roman"/>
          <w:b/>
          <w:bCs/>
          <w:sz w:val="36"/>
          <w:szCs w:val="36"/>
        </w:rPr>
        <w:t xml:space="preserve">ANNO ACCADEMICO </w:t>
      </w:r>
      <w:r w:rsidR="00086822" w:rsidRPr="005E4C60">
        <w:rPr>
          <w:rFonts w:ascii="Verdana" w:eastAsia="Times New Roman" w:hAnsi="Verdana" w:cs="Times New Roman"/>
          <w:b/>
          <w:bCs/>
          <w:sz w:val="36"/>
          <w:szCs w:val="36"/>
        </w:rPr>
        <w:t>2016/2017</w:t>
      </w:r>
    </w:p>
    <w:p w:rsidR="00D21561" w:rsidRDefault="00D21561" w:rsidP="00D21561">
      <w:pPr>
        <w:pStyle w:val="Paragrafoelenco"/>
        <w:numPr>
          <w:ilvl w:val="0"/>
          <w:numId w:val="6"/>
        </w:num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E4C60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ACCESSO ATTI ONLINE</w:t>
      </w:r>
      <w:r w:rsidRPr="005E4C60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r w:rsidR="005E4C60">
        <w:rPr>
          <w:rFonts w:ascii="Verdana" w:eastAsia="Times New Roman" w:hAnsi="Verdana" w:cs="Times New Roman"/>
          <w:b/>
          <w:bCs/>
          <w:sz w:val="36"/>
          <w:szCs w:val="36"/>
        </w:rPr>
        <w:t>–</w:t>
      </w:r>
    </w:p>
    <w:p w:rsidR="005E4C60" w:rsidRDefault="005E4C60" w:rsidP="005E4C60">
      <w:pPr>
        <w:pStyle w:val="Paragrafoelenco"/>
        <w:shd w:val="clear" w:color="auto" w:fill="FFFFFF"/>
        <w:spacing w:after="0" w:line="240" w:lineRule="atLeast"/>
        <w:ind w:left="1440"/>
        <w:jc w:val="center"/>
        <w:rPr>
          <w:rFonts w:ascii="Verdana" w:eastAsia="Times New Roman" w:hAnsi="Verdana" w:cs="Times New Roman"/>
          <w:b/>
          <w:bCs/>
          <w:sz w:val="36"/>
          <w:szCs w:val="36"/>
          <w:u w:val="single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(2° avviso)</w:t>
      </w:r>
    </w:p>
    <w:p w:rsidR="005E4C60" w:rsidRDefault="005E4C60" w:rsidP="005E4C60">
      <w:pPr>
        <w:pStyle w:val="Paragrafoelenco"/>
        <w:shd w:val="clear" w:color="auto" w:fill="FFFFFF"/>
        <w:spacing w:after="0" w:line="240" w:lineRule="atLeast"/>
        <w:ind w:left="1440"/>
        <w:jc w:val="center"/>
        <w:rPr>
          <w:rFonts w:ascii="Verdana" w:eastAsia="Times New Roman" w:hAnsi="Verdana" w:cs="Times New Roman"/>
          <w:b/>
          <w:bCs/>
          <w:sz w:val="36"/>
          <w:szCs w:val="36"/>
          <w:u w:val="single"/>
        </w:rPr>
      </w:pPr>
    </w:p>
    <w:p w:rsidR="005E4C60" w:rsidRPr="005E4C60" w:rsidRDefault="005E4C60" w:rsidP="005E4C60">
      <w:pPr>
        <w:pStyle w:val="Paragrafoelenco"/>
        <w:shd w:val="clear" w:color="auto" w:fill="FFFFFF"/>
        <w:spacing w:after="0" w:line="240" w:lineRule="atLeast"/>
        <w:ind w:left="1440"/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E4C60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</w:rPr>
        <w:t>ATTENZIONE</w:t>
      </w:r>
    </w:p>
    <w:p w:rsidR="00763FCB" w:rsidRPr="00FB2474" w:rsidRDefault="00763FCB" w:rsidP="00A10DC7">
      <w:pPr>
        <w:pStyle w:val="Paragrafoelenco"/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</w:rPr>
      </w:pPr>
    </w:p>
    <w:p w:rsidR="00BB4DC1" w:rsidRDefault="00BB4DC1" w:rsidP="00A10DC7">
      <w:pPr>
        <w:shd w:val="clear" w:color="auto" w:fill="FFFFFF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</w:rPr>
      </w:pPr>
    </w:p>
    <w:p w:rsidR="00D21561" w:rsidRDefault="005E4C60" w:rsidP="005E4C60">
      <w:pPr>
        <w:pStyle w:val="Default"/>
        <w:spacing w:line="240" w:lineRule="atLeast"/>
        <w:jc w:val="center"/>
        <w:rPr>
          <w:rFonts w:ascii="Verdana" w:eastAsia="Calibri" w:hAnsi="Verdana"/>
          <w:b/>
          <w:sz w:val="22"/>
          <w:szCs w:val="22"/>
        </w:rPr>
      </w:pPr>
      <w:proofErr w:type="gramStart"/>
      <w:r w:rsidRPr="00E55A65">
        <w:rPr>
          <w:rFonts w:ascii="Verdana" w:eastAsia="Calibri" w:hAnsi="Verdana"/>
          <w:b/>
          <w:i/>
          <w:sz w:val="22"/>
          <w:szCs w:val="22"/>
        </w:rPr>
        <w:t>A</w:t>
      </w:r>
      <w:proofErr w:type="gramEnd"/>
      <w:r w:rsidRPr="00E55A65">
        <w:rPr>
          <w:rFonts w:ascii="Verdana" w:eastAsia="Calibri" w:hAnsi="Verdana"/>
          <w:b/>
          <w:i/>
          <w:sz w:val="22"/>
          <w:szCs w:val="22"/>
        </w:rPr>
        <w:t xml:space="preserve"> seguito delle numerose richieste di chiarimento</w:t>
      </w:r>
      <w:r>
        <w:rPr>
          <w:rFonts w:ascii="Verdana" w:eastAsia="Calibri" w:hAnsi="Verdana"/>
          <w:b/>
          <w:sz w:val="22"/>
          <w:szCs w:val="22"/>
        </w:rPr>
        <w:t xml:space="preserve">, si precisa che </w:t>
      </w:r>
      <w:r w:rsidRPr="005E4C60">
        <w:rPr>
          <w:rFonts w:ascii="Verdana" w:eastAsia="Calibri" w:hAnsi="Verdana"/>
          <w:b/>
          <w:sz w:val="28"/>
          <w:szCs w:val="28"/>
        </w:rPr>
        <w:t>l’</w:t>
      </w:r>
      <w:r w:rsidR="00661E3B" w:rsidRPr="005E4C60">
        <w:rPr>
          <w:rFonts w:ascii="Verdana" w:eastAsia="Calibri" w:hAnsi="Verdana"/>
          <w:b/>
          <w:sz w:val="28"/>
          <w:szCs w:val="28"/>
        </w:rPr>
        <w:t>a</w:t>
      </w:r>
      <w:r w:rsidR="00D21561" w:rsidRPr="005E4C60">
        <w:rPr>
          <w:rFonts w:ascii="Verdana" w:eastAsia="Calibri" w:hAnsi="Verdana"/>
          <w:b/>
          <w:sz w:val="28"/>
          <w:szCs w:val="28"/>
        </w:rPr>
        <w:t>ccesso agli atti online</w:t>
      </w:r>
      <w:r w:rsidR="00D21561" w:rsidRPr="00086822">
        <w:rPr>
          <w:rFonts w:ascii="Verdana" w:eastAsia="Calibri" w:hAnsi="Verdana"/>
          <w:b/>
          <w:sz w:val="22"/>
          <w:szCs w:val="22"/>
        </w:rPr>
        <w:t xml:space="preserve"> consente a ogni candidato che ha sostenuto l’esame di amm</w:t>
      </w:r>
      <w:r w:rsidR="00086822" w:rsidRPr="00086822">
        <w:rPr>
          <w:rFonts w:ascii="Verdana" w:eastAsia="Calibri" w:hAnsi="Verdana"/>
          <w:b/>
          <w:sz w:val="22"/>
          <w:szCs w:val="22"/>
        </w:rPr>
        <w:t>issione all’anno accademico 2016-2017</w:t>
      </w:r>
      <w:r w:rsidR="00D21561" w:rsidRPr="00086822">
        <w:rPr>
          <w:rFonts w:ascii="Verdana" w:eastAsia="Calibri" w:hAnsi="Verdana"/>
          <w:b/>
          <w:sz w:val="22"/>
          <w:szCs w:val="22"/>
        </w:rPr>
        <w:t xml:space="preserve"> di </w:t>
      </w:r>
      <w:r w:rsidR="00D21561" w:rsidRPr="005E4C60">
        <w:rPr>
          <w:rFonts w:ascii="Verdana" w:eastAsia="Calibri" w:hAnsi="Verdana"/>
          <w:b/>
          <w:sz w:val="28"/>
          <w:szCs w:val="28"/>
          <w:u w:val="single"/>
        </w:rPr>
        <w:t>prendere visione</w:t>
      </w:r>
      <w:r w:rsidR="00D21561" w:rsidRPr="005E4C60">
        <w:rPr>
          <w:rFonts w:ascii="Verdana" w:eastAsia="Calibri" w:hAnsi="Verdana"/>
          <w:b/>
          <w:sz w:val="28"/>
          <w:szCs w:val="28"/>
        </w:rPr>
        <w:t xml:space="preserve"> (tramite password) </w:t>
      </w:r>
      <w:r w:rsidR="00D21561" w:rsidRPr="005E4C60">
        <w:rPr>
          <w:rFonts w:ascii="Verdana" w:eastAsia="Calibri" w:hAnsi="Verdana"/>
          <w:b/>
          <w:sz w:val="28"/>
          <w:szCs w:val="28"/>
          <w:u w:val="single"/>
        </w:rPr>
        <w:t xml:space="preserve">di tutte le proprie </w:t>
      </w:r>
      <w:r w:rsidR="00D21561" w:rsidRPr="005E4C60">
        <w:rPr>
          <w:rFonts w:ascii="Verdana" w:eastAsia="Calibri" w:hAnsi="Verdana"/>
          <w:b/>
          <w:color w:val="FF0000"/>
          <w:sz w:val="28"/>
          <w:szCs w:val="28"/>
          <w:u w:val="single"/>
        </w:rPr>
        <w:t>schede di concorso</w:t>
      </w:r>
      <w:r>
        <w:rPr>
          <w:rFonts w:ascii="Verdana" w:eastAsia="Calibri" w:hAnsi="Verdana"/>
          <w:b/>
          <w:sz w:val="22"/>
          <w:szCs w:val="22"/>
        </w:rPr>
        <w:t>.</w:t>
      </w:r>
    </w:p>
    <w:p w:rsidR="005E4C60" w:rsidRDefault="00571FE3" w:rsidP="005E4C60">
      <w:pPr>
        <w:pStyle w:val="Default"/>
        <w:spacing w:line="240" w:lineRule="atLeast"/>
        <w:jc w:val="center"/>
        <w:rPr>
          <w:rFonts w:ascii="Verdana" w:eastAsia="Calibri" w:hAnsi="Verdana"/>
          <w:b/>
          <w:sz w:val="22"/>
          <w:szCs w:val="22"/>
        </w:rPr>
      </w:pPr>
      <w:r>
        <w:rPr>
          <w:rFonts w:ascii="Verdana" w:eastAsia="Calibri" w:hAnsi="Verdana"/>
          <w:b/>
          <w:sz w:val="22"/>
          <w:szCs w:val="22"/>
        </w:rPr>
        <w:t xml:space="preserve">Il codice richiesto è il </w:t>
      </w:r>
      <w:proofErr w:type="gramStart"/>
      <w:r>
        <w:rPr>
          <w:rFonts w:ascii="Verdana" w:eastAsia="Calibri" w:hAnsi="Verdana"/>
          <w:b/>
          <w:sz w:val="22"/>
          <w:szCs w:val="22"/>
        </w:rPr>
        <w:t>codice</w:t>
      </w:r>
      <w:proofErr w:type="gramEnd"/>
      <w:r>
        <w:rPr>
          <w:rFonts w:ascii="Verdana" w:eastAsia="Calibri" w:hAnsi="Verdana"/>
          <w:b/>
          <w:sz w:val="22"/>
          <w:szCs w:val="22"/>
        </w:rPr>
        <w:t xml:space="preserve"> fiscale del candidato.</w:t>
      </w:r>
    </w:p>
    <w:p w:rsidR="005E4C60" w:rsidRDefault="005E4C60" w:rsidP="005E4C60">
      <w:pPr>
        <w:pStyle w:val="Default"/>
        <w:spacing w:line="240" w:lineRule="atLeast"/>
        <w:jc w:val="center"/>
        <w:rPr>
          <w:rFonts w:ascii="Verdana" w:eastAsia="Calibri" w:hAnsi="Verdana"/>
          <w:b/>
          <w:sz w:val="22"/>
          <w:szCs w:val="22"/>
        </w:rPr>
      </w:pPr>
    </w:p>
    <w:p w:rsidR="005E4C60" w:rsidRDefault="005E4C60" w:rsidP="005E4C60">
      <w:pPr>
        <w:pStyle w:val="Default"/>
        <w:spacing w:line="240" w:lineRule="atLeast"/>
        <w:jc w:val="center"/>
        <w:rPr>
          <w:rFonts w:ascii="Verdana" w:eastAsia="Calibri" w:hAnsi="Verdana"/>
          <w:b/>
          <w:sz w:val="22"/>
          <w:szCs w:val="22"/>
        </w:rPr>
      </w:pPr>
    </w:p>
    <w:p w:rsidR="005E4C60" w:rsidRPr="005E4C60" w:rsidRDefault="005E4C60" w:rsidP="005E4C60">
      <w:pPr>
        <w:pStyle w:val="Default"/>
        <w:spacing w:line="240" w:lineRule="atLeast"/>
        <w:jc w:val="center"/>
        <w:rPr>
          <w:rFonts w:ascii="Verdana" w:eastAsia="Calibri" w:hAnsi="Verdana"/>
          <w:b/>
          <w:sz w:val="28"/>
          <w:szCs w:val="28"/>
          <w:u w:val="single"/>
        </w:rPr>
      </w:pPr>
      <w:r w:rsidRPr="005E4C60">
        <w:rPr>
          <w:rFonts w:ascii="Verdana" w:eastAsia="Calibri" w:hAnsi="Verdana"/>
          <w:b/>
          <w:color w:val="FF0000"/>
          <w:sz w:val="28"/>
          <w:szCs w:val="28"/>
          <w:u w:val="single"/>
        </w:rPr>
        <w:t xml:space="preserve">Per il punteggio </w:t>
      </w:r>
      <w:r w:rsidRPr="005E4C60">
        <w:rPr>
          <w:rFonts w:ascii="Verdana" w:eastAsia="Calibri" w:hAnsi="Verdana"/>
          <w:b/>
          <w:sz w:val="28"/>
          <w:szCs w:val="28"/>
          <w:u w:val="single"/>
        </w:rPr>
        <w:t xml:space="preserve">conseguito nella </w:t>
      </w:r>
      <w:proofErr w:type="gramStart"/>
      <w:r w:rsidRPr="005E4C60">
        <w:rPr>
          <w:rFonts w:ascii="Verdana" w:eastAsia="Calibri" w:hAnsi="Verdana"/>
          <w:b/>
          <w:sz w:val="28"/>
          <w:szCs w:val="28"/>
          <w:u w:val="single"/>
        </w:rPr>
        <w:t>prova</w:t>
      </w:r>
      <w:proofErr w:type="gramEnd"/>
      <w:r w:rsidRPr="005E4C60">
        <w:rPr>
          <w:rFonts w:ascii="Verdana" w:eastAsia="Calibri" w:hAnsi="Verdana"/>
          <w:b/>
          <w:sz w:val="28"/>
          <w:szCs w:val="28"/>
          <w:u w:val="single"/>
        </w:rPr>
        <w:t xml:space="preserve"> occorre consultare la graduatoria, pubblicata sul Portale di Ateneo (Albo di Ateneo).</w:t>
      </w:r>
    </w:p>
    <w:p w:rsidR="005E4C60" w:rsidRDefault="005E4C60" w:rsidP="005E4C60">
      <w:pPr>
        <w:pStyle w:val="Default"/>
        <w:spacing w:line="240" w:lineRule="atLeast"/>
        <w:jc w:val="center"/>
        <w:rPr>
          <w:rFonts w:ascii="Verdana" w:hAnsi="Verdana"/>
          <w:color w:val="484848"/>
          <w:sz w:val="22"/>
          <w:szCs w:val="22"/>
        </w:rPr>
      </w:pPr>
    </w:p>
    <w:p w:rsidR="005E4C60" w:rsidRDefault="005E4C60" w:rsidP="005E4C60">
      <w:pPr>
        <w:pStyle w:val="Default"/>
        <w:spacing w:line="240" w:lineRule="atLeast"/>
        <w:jc w:val="center"/>
        <w:rPr>
          <w:rFonts w:ascii="Verdana" w:hAnsi="Verdana"/>
          <w:color w:val="484848"/>
          <w:sz w:val="22"/>
          <w:szCs w:val="22"/>
        </w:rPr>
      </w:pPr>
    </w:p>
    <w:p w:rsidR="005E4C60" w:rsidRDefault="005E4C60" w:rsidP="005E4C60">
      <w:pPr>
        <w:pStyle w:val="Default"/>
        <w:spacing w:line="240" w:lineRule="atLeast"/>
        <w:jc w:val="center"/>
        <w:rPr>
          <w:rFonts w:ascii="Verdana" w:hAnsi="Verdana"/>
          <w:color w:val="484848"/>
          <w:sz w:val="22"/>
          <w:szCs w:val="22"/>
        </w:rPr>
      </w:pPr>
    </w:p>
    <w:p w:rsidR="005E4C60" w:rsidRPr="005E4C60" w:rsidRDefault="00E55A65" w:rsidP="005E4C60">
      <w:pPr>
        <w:pStyle w:val="Default"/>
        <w:spacing w:line="240" w:lineRule="atLeast"/>
        <w:jc w:val="center"/>
        <w:rPr>
          <w:rFonts w:ascii="Verdana" w:hAnsi="Verdana"/>
          <w:b/>
          <w:color w:val="auto"/>
          <w:sz w:val="28"/>
          <w:szCs w:val="28"/>
        </w:rPr>
      </w:pPr>
      <w:proofErr w:type="gramStart"/>
      <w:r>
        <w:rPr>
          <w:rFonts w:ascii="Verdana" w:hAnsi="Verdana"/>
          <w:b/>
          <w:color w:val="auto"/>
          <w:sz w:val="28"/>
          <w:szCs w:val="28"/>
        </w:rPr>
        <w:t xml:space="preserve">Per </w:t>
      </w:r>
      <w:r w:rsidR="005E4C60" w:rsidRPr="005E4C60">
        <w:rPr>
          <w:rFonts w:ascii="Verdana" w:hAnsi="Verdana"/>
          <w:b/>
          <w:color w:val="auto"/>
          <w:sz w:val="28"/>
          <w:szCs w:val="28"/>
        </w:rPr>
        <w:t xml:space="preserve">informazioni sulle </w:t>
      </w:r>
      <w:r w:rsidR="005E4C60" w:rsidRPr="005E4C60">
        <w:rPr>
          <w:rFonts w:ascii="Verdana" w:hAnsi="Verdana"/>
          <w:b/>
          <w:color w:val="FF0000"/>
          <w:sz w:val="28"/>
          <w:szCs w:val="28"/>
          <w:u w:val="single"/>
        </w:rPr>
        <w:t>immatricolazioni e iscrizioni 2016-2017</w:t>
      </w:r>
      <w:r w:rsidR="005E4C60" w:rsidRPr="005E4C60">
        <w:rPr>
          <w:rFonts w:ascii="Verdana" w:hAnsi="Verdana"/>
          <w:b/>
          <w:color w:val="auto"/>
          <w:sz w:val="28"/>
          <w:szCs w:val="28"/>
          <w:u w:val="single"/>
        </w:rPr>
        <w:t>, consultare la pagina dedicata sul Portale di Ateneo</w:t>
      </w:r>
      <w:r w:rsidR="005E4C60">
        <w:rPr>
          <w:rFonts w:ascii="Verdana" w:hAnsi="Verdana"/>
          <w:b/>
          <w:color w:val="auto"/>
          <w:sz w:val="28"/>
          <w:szCs w:val="28"/>
          <w:u w:val="single"/>
        </w:rPr>
        <w:t>.</w:t>
      </w:r>
      <w:proofErr w:type="gramEnd"/>
    </w:p>
    <w:p w:rsidR="00086822" w:rsidRPr="005E4C60" w:rsidRDefault="00086822" w:rsidP="00BB4DC1">
      <w:pPr>
        <w:pStyle w:val="Default"/>
        <w:spacing w:line="240" w:lineRule="atLeast"/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:rsidR="00BB4DC1" w:rsidRDefault="00D21561" w:rsidP="00BB4DC1">
      <w:pPr>
        <w:pStyle w:val="Default"/>
        <w:spacing w:line="240" w:lineRule="atLeast"/>
        <w:jc w:val="center"/>
        <w:rPr>
          <w:rFonts w:ascii="Verdana" w:eastAsia="Calibri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eastAsia="Calibri" w:hAnsi="Verdana"/>
          <w:b/>
          <w:sz w:val="22"/>
          <w:szCs w:val="22"/>
        </w:rPr>
        <w:t xml:space="preserve"> </w:t>
      </w:r>
    </w:p>
    <w:sectPr w:rsidR="00BB4DC1" w:rsidSect="00301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F09"/>
    <w:multiLevelType w:val="hybridMultilevel"/>
    <w:tmpl w:val="30B8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3829"/>
    <w:multiLevelType w:val="hybridMultilevel"/>
    <w:tmpl w:val="E5A81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5BBA"/>
    <w:multiLevelType w:val="multilevel"/>
    <w:tmpl w:val="984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84684"/>
    <w:multiLevelType w:val="hybridMultilevel"/>
    <w:tmpl w:val="C76C142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E35C3"/>
    <w:multiLevelType w:val="hybridMultilevel"/>
    <w:tmpl w:val="0804FEFA"/>
    <w:lvl w:ilvl="0" w:tplc="1C62350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3629F2"/>
    <w:multiLevelType w:val="hybridMultilevel"/>
    <w:tmpl w:val="5888AA5E"/>
    <w:lvl w:ilvl="0" w:tplc="DBC8128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2"/>
    <w:rsid w:val="00015F8B"/>
    <w:rsid w:val="00045DD9"/>
    <w:rsid w:val="0008534A"/>
    <w:rsid w:val="00086822"/>
    <w:rsid w:val="000904CE"/>
    <w:rsid w:val="000A5F98"/>
    <w:rsid w:val="001764CC"/>
    <w:rsid w:val="001C6212"/>
    <w:rsid w:val="001D2902"/>
    <w:rsid w:val="001E3181"/>
    <w:rsid w:val="00254BAA"/>
    <w:rsid w:val="002778BB"/>
    <w:rsid w:val="002906EB"/>
    <w:rsid w:val="002A4C7A"/>
    <w:rsid w:val="002D1736"/>
    <w:rsid w:val="002D1C32"/>
    <w:rsid w:val="002E2DFA"/>
    <w:rsid w:val="00301339"/>
    <w:rsid w:val="003A7701"/>
    <w:rsid w:val="003B5527"/>
    <w:rsid w:val="003F0D8B"/>
    <w:rsid w:val="0043493A"/>
    <w:rsid w:val="00452CA8"/>
    <w:rsid w:val="00474C26"/>
    <w:rsid w:val="00494BB7"/>
    <w:rsid w:val="00501D3C"/>
    <w:rsid w:val="00555EE4"/>
    <w:rsid w:val="00571FE3"/>
    <w:rsid w:val="005913B9"/>
    <w:rsid w:val="005A5C75"/>
    <w:rsid w:val="005A711D"/>
    <w:rsid w:val="005E4C60"/>
    <w:rsid w:val="00636DF2"/>
    <w:rsid w:val="00661E3B"/>
    <w:rsid w:val="006C57C9"/>
    <w:rsid w:val="007322ED"/>
    <w:rsid w:val="00763FCB"/>
    <w:rsid w:val="007C2257"/>
    <w:rsid w:val="008D4FF7"/>
    <w:rsid w:val="008E381F"/>
    <w:rsid w:val="00905A78"/>
    <w:rsid w:val="009B0810"/>
    <w:rsid w:val="00A10DC7"/>
    <w:rsid w:val="00A50203"/>
    <w:rsid w:val="00A77465"/>
    <w:rsid w:val="00AC2E22"/>
    <w:rsid w:val="00AF16A2"/>
    <w:rsid w:val="00AF49DC"/>
    <w:rsid w:val="00B3221C"/>
    <w:rsid w:val="00BA3CF3"/>
    <w:rsid w:val="00BB4DC1"/>
    <w:rsid w:val="00BC1941"/>
    <w:rsid w:val="00BD2B90"/>
    <w:rsid w:val="00C32004"/>
    <w:rsid w:val="00C57E3A"/>
    <w:rsid w:val="00CF61BB"/>
    <w:rsid w:val="00CF6864"/>
    <w:rsid w:val="00D21561"/>
    <w:rsid w:val="00D24868"/>
    <w:rsid w:val="00D52809"/>
    <w:rsid w:val="00D73BA1"/>
    <w:rsid w:val="00D9451F"/>
    <w:rsid w:val="00D976D4"/>
    <w:rsid w:val="00DC4FDC"/>
    <w:rsid w:val="00E04543"/>
    <w:rsid w:val="00E55A65"/>
    <w:rsid w:val="00E966B9"/>
    <w:rsid w:val="00EF52A5"/>
    <w:rsid w:val="00F31934"/>
    <w:rsid w:val="00F57238"/>
    <w:rsid w:val="00F76F92"/>
    <w:rsid w:val="00FB2474"/>
    <w:rsid w:val="00FB5918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C62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6212"/>
    <w:rPr>
      <w:b/>
      <w:bCs/>
    </w:rPr>
  </w:style>
  <w:style w:type="character" w:customStyle="1" w:styleId="apple-converted-space">
    <w:name w:val="apple-converted-space"/>
    <w:basedOn w:val="Carpredefinitoparagrafo"/>
    <w:rsid w:val="001C6212"/>
  </w:style>
  <w:style w:type="character" w:styleId="Collegamentoipertestuale">
    <w:name w:val="Hyperlink"/>
    <w:basedOn w:val="Carpredefinitoparagrafo"/>
    <w:uiPriority w:val="99"/>
    <w:unhideWhenUsed/>
    <w:rsid w:val="001C621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C6212"/>
    <w:rPr>
      <w:i/>
      <w:iCs/>
    </w:rPr>
  </w:style>
  <w:style w:type="paragraph" w:customStyle="1" w:styleId="Default">
    <w:name w:val="Default"/>
    <w:rsid w:val="0050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4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93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4C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4C6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C62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6212"/>
    <w:rPr>
      <w:b/>
      <w:bCs/>
    </w:rPr>
  </w:style>
  <w:style w:type="character" w:customStyle="1" w:styleId="apple-converted-space">
    <w:name w:val="apple-converted-space"/>
    <w:basedOn w:val="Carpredefinitoparagrafo"/>
    <w:rsid w:val="001C6212"/>
  </w:style>
  <w:style w:type="character" w:styleId="Collegamentoipertestuale">
    <w:name w:val="Hyperlink"/>
    <w:basedOn w:val="Carpredefinitoparagrafo"/>
    <w:uiPriority w:val="99"/>
    <w:unhideWhenUsed/>
    <w:rsid w:val="001C621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C6212"/>
    <w:rPr>
      <w:i/>
      <w:iCs/>
    </w:rPr>
  </w:style>
  <w:style w:type="paragraph" w:customStyle="1" w:styleId="Default">
    <w:name w:val="Default"/>
    <w:rsid w:val="0050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4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93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4C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4C6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Paola Borgna</cp:lastModifiedBy>
  <cp:revision>3</cp:revision>
  <dcterms:created xsi:type="dcterms:W3CDTF">2016-09-23T12:46:00Z</dcterms:created>
  <dcterms:modified xsi:type="dcterms:W3CDTF">2016-09-23T12:48:00Z</dcterms:modified>
</cp:coreProperties>
</file>